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3C" w:rsidRDefault="00CF163C" w:rsidP="00CF16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ОТЧЕТЕН ДОКЛАД</w:t>
      </w:r>
    </w:p>
    <w:p w:rsidR="00CF163C" w:rsidRDefault="00CF163C" w:rsidP="00CF163C">
      <w:pPr>
        <w:jc w:val="center"/>
        <w:rPr>
          <w:b/>
          <w:sz w:val="36"/>
          <w:szCs w:val="36"/>
        </w:rPr>
      </w:pPr>
    </w:p>
    <w:p w:rsidR="00CF163C" w:rsidRDefault="00CF163C" w:rsidP="00CF163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Настоятелството за дейността на НЧ „Отец Паисий-1931”, село Градище</w:t>
      </w:r>
    </w:p>
    <w:p w:rsidR="00CF163C" w:rsidRDefault="00CF163C" w:rsidP="00CF163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времето от 01.01.2020г. до 31.12.2020г.</w:t>
      </w:r>
    </w:p>
    <w:p w:rsidR="00CF163C" w:rsidRDefault="00CF163C" w:rsidP="00CF163C">
      <w:pPr>
        <w:rPr>
          <w:sz w:val="24"/>
          <w:szCs w:val="24"/>
        </w:rPr>
      </w:pP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Дейността на читалището протече в три направления.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1.Културно-масова дейност, включваща мероприятия, празници, художествена самодейност.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2.Библиотечна дейност.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3.Компютърна дейност.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Културно-масовата  дейност е свързана предимно с чествания на различни празници и дни. Освен традиционните празници в календара, които са отпразнувани в читалището, самодейците не са участвали в регионални и национални  празници, поради настъпилата епидемиологична обстановка COVID – 19 в целия свят.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Към читалището съществува ПГ „Макове” с ръководител г-жа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>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-21.01-„Бабин ден”-отпразнувахме в читалището.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-18.02- 147 години безсмъртие. Чествахме  обесването на Васил Левски с учениците от ОУ „Васил Левски”-патронен празник.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-01.03- „Ден на самодееца”  - отпразнувахме в читалището и наградихме членовете на ПГ „Макове” с чаши с лика на групата.</w:t>
      </w:r>
    </w:p>
    <w:p w:rsidR="00CF163C" w:rsidRDefault="00CF163C" w:rsidP="00CF163C">
      <w:pPr>
        <w:rPr>
          <w:sz w:val="24"/>
          <w:szCs w:val="24"/>
          <w:lang w:val="en-US"/>
        </w:rPr>
      </w:pPr>
      <w:r>
        <w:rPr>
          <w:sz w:val="24"/>
          <w:szCs w:val="24"/>
        </w:rPr>
        <w:t>-03.03- „142 години от Освобождението на България” -   поднесени са венци и цветя от институциите и жителите на с. Градище на паметника на руските войни загинали край селото. Кратка музикална-поетична програма изнесоха учениците от ОУ „Васил Левски”.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  <w:lang w:val="en-US"/>
        </w:rPr>
        <w:t>-08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03- </w:t>
      </w:r>
      <w:r>
        <w:rPr>
          <w:sz w:val="24"/>
          <w:szCs w:val="24"/>
        </w:rPr>
        <w:t>„Ден на жената”- отпразнувахме заедно със самодейците от пенсионерски клуб №7 гр. Шумен  в пицария и си разменихме мартеници.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-02.06 - Всяка година кметството пуска сирената за „Ден на Ботев и загиналите в борбата за свободата и независимостта на България”.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Спечелен е проект за книги от Министерство на Културата, като фонда е обновен с 85 книги.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Читалищният секретар участва в работата на 35-ти Конгрес на народните читалища в гр. София.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-На 18.12.2020г. на 97 годишна възраст ни напусна един от основателите на читалището в с.Градище Илия Павлов. Закупихме венец и почетохме паметта му.</w:t>
      </w:r>
    </w:p>
    <w:p w:rsidR="00CF163C" w:rsidRDefault="00CF163C" w:rsidP="00CF163C">
      <w:pPr>
        <w:rPr>
          <w:sz w:val="24"/>
          <w:szCs w:val="24"/>
          <w:lang w:val="en-US"/>
        </w:rPr>
      </w:pPr>
      <w:r>
        <w:rPr>
          <w:sz w:val="24"/>
          <w:szCs w:val="24"/>
        </w:rPr>
        <w:t>-Поради епидемиологичната обстановка в страната COVID-19 нямаме участия в мероприятия от местен, регионален и национален мащаб/повечето самодейци са над 65 годишни/. Спазени са заповедите приети от Министерство на здравеопазването.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трудности, от организационен и от финансов характер.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Съвместната работа с ОУ „Васил Левски” и ДГ „Осми март” е много добра. Учители и ученици винаги активно са се включвали в читалищните дейности.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Библиотечната дейност  е ежедневна, но за съжаление все по малко книги се четат. Библиотеката разполага със 8</w:t>
      </w:r>
      <w:r>
        <w:rPr>
          <w:sz w:val="24"/>
          <w:szCs w:val="24"/>
          <w:lang w:val="en-US"/>
        </w:rPr>
        <w:t>107</w:t>
      </w:r>
      <w:r>
        <w:rPr>
          <w:sz w:val="24"/>
          <w:szCs w:val="24"/>
        </w:rPr>
        <w:t xml:space="preserve"> тома литература. Записаните читатели през периода са 6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, посещенията са: за дома 3</w:t>
      </w:r>
      <w:r>
        <w:rPr>
          <w:sz w:val="24"/>
          <w:szCs w:val="24"/>
          <w:lang w:val="en-US"/>
        </w:rPr>
        <w:t>10</w:t>
      </w:r>
      <w:r>
        <w:rPr>
          <w:sz w:val="24"/>
          <w:szCs w:val="24"/>
        </w:rPr>
        <w:t xml:space="preserve">, в читалня </w:t>
      </w:r>
      <w:r>
        <w:rPr>
          <w:sz w:val="24"/>
          <w:szCs w:val="24"/>
          <w:lang w:val="en-US"/>
        </w:rPr>
        <w:t>640</w:t>
      </w:r>
      <w:r>
        <w:rPr>
          <w:sz w:val="24"/>
          <w:szCs w:val="24"/>
        </w:rPr>
        <w:t xml:space="preserve">  в това число са тези които използват услугите на компютрите,заетите книги от читатели са 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20 .  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През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>
        <w:rPr>
          <w:sz w:val="24"/>
          <w:szCs w:val="24"/>
        </w:rPr>
        <w:t xml:space="preserve"> г. фонда на библиотеката се обогати със </w:t>
      </w:r>
      <w:r>
        <w:rPr>
          <w:sz w:val="24"/>
          <w:szCs w:val="24"/>
          <w:lang w:val="en-US"/>
        </w:rPr>
        <w:t>85</w:t>
      </w:r>
      <w:r>
        <w:rPr>
          <w:sz w:val="24"/>
          <w:szCs w:val="24"/>
        </w:rPr>
        <w:t xml:space="preserve"> книги на стойност </w:t>
      </w:r>
      <w:r>
        <w:rPr>
          <w:sz w:val="24"/>
          <w:szCs w:val="24"/>
          <w:lang w:val="en-US"/>
        </w:rPr>
        <w:t xml:space="preserve">1 163.39 </w:t>
      </w:r>
      <w:r>
        <w:rPr>
          <w:sz w:val="24"/>
          <w:szCs w:val="24"/>
        </w:rPr>
        <w:t>лв.   от спечеления проект на МК „Българските библиотеки-съвременни центрове за четене и информираност – 2020” втора сесия.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Спечеленият проект по „Глобални библиотеки” е действал през отчетния период. Читалището предлага услугите: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-копиране и сканиране на документи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-базови познания за работа с компютър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-търсене на различна информация в интернет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-ползване на </w:t>
      </w:r>
      <w:proofErr w:type="spellStart"/>
      <w:r>
        <w:rPr>
          <w:sz w:val="24"/>
          <w:szCs w:val="24"/>
        </w:rPr>
        <w:t>Skаype</w:t>
      </w:r>
      <w:proofErr w:type="spellEnd"/>
      <w:r>
        <w:rPr>
          <w:sz w:val="24"/>
          <w:szCs w:val="24"/>
        </w:rPr>
        <w:t xml:space="preserve"> и други социални мрежи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-търсене в интернет на книги и произведения липсващи във фонда на библиотеката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-проверка на здравен статус и др.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Регистрираните потребители на компютрите за годината са 63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.  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Състоянието на </w:t>
      </w:r>
      <w:proofErr w:type="spellStart"/>
      <w:r>
        <w:rPr>
          <w:sz w:val="24"/>
          <w:szCs w:val="24"/>
        </w:rPr>
        <w:t>сград</w:t>
      </w:r>
      <w:r>
        <w:rPr>
          <w:sz w:val="24"/>
          <w:szCs w:val="24"/>
          <w:lang w:val="en-US"/>
        </w:rPr>
        <w:t>ния</w:t>
      </w:r>
      <w:proofErr w:type="spellEnd"/>
      <w:r>
        <w:rPr>
          <w:sz w:val="24"/>
          <w:szCs w:val="24"/>
        </w:rPr>
        <w:t xml:space="preserve"> фонд на читалището е задоволително, с течение на времето се влошава. Ние продължаваме да пишем докладни и да настояваме за ремонти. Очакваме цялостния ремонт на покрива и вътрешната инфраструктура.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Читалището разполага с 50 дка земя, която през отчетния период беше обработвана от Шефкет Адемов срещу сключен договор за наем.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    Ежегодно читалищният секретар представя в общината </w:t>
      </w:r>
      <w:proofErr w:type="spellStart"/>
      <w:r>
        <w:rPr>
          <w:sz w:val="24"/>
          <w:szCs w:val="24"/>
        </w:rPr>
        <w:t>проекто-бюджет</w:t>
      </w:r>
      <w:proofErr w:type="spellEnd"/>
      <w:r>
        <w:rPr>
          <w:sz w:val="24"/>
          <w:szCs w:val="24"/>
        </w:rPr>
        <w:t xml:space="preserve"> за необходимите средства за дейности и ремонти. Но на всички е ясно,че средствата са ограничени. Да се надяваме, че скоро ще се съвземем духовно и материално.</w:t>
      </w:r>
    </w:p>
    <w:p w:rsidR="00CF163C" w:rsidRDefault="00CF163C" w:rsidP="00CF163C">
      <w:pPr>
        <w:rPr>
          <w:sz w:val="24"/>
          <w:szCs w:val="24"/>
          <w:lang w:val="en-US"/>
        </w:rPr>
      </w:pPr>
    </w:p>
    <w:p w:rsidR="00CF163C" w:rsidRDefault="00CF163C" w:rsidP="00CF163C">
      <w:pPr>
        <w:rPr>
          <w:sz w:val="24"/>
          <w:szCs w:val="24"/>
        </w:rPr>
      </w:pPr>
    </w:p>
    <w:p w:rsidR="00CF163C" w:rsidRDefault="00CF163C" w:rsidP="00CF163C">
      <w:pPr>
        <w:rPr>
          <w:sz w:val="24"/>
          <w:szCs w:val="24"/>
          <w:lang w:val="en-US"/>
        </w:rPr>
      </w:pP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с. Градище</w:t>
      </w:r>
    </w:p>
    <w:p w:rsidR="00CF163C" w:rsidRDefault="00CF163C" w:rsidP="00CF163C">
      <w:pPr>
        <w:rPr>
          <w:sz w:val="24"/>
          <w:szCs w:val="24"/>
        </w:rPr>
      </w:pPr>
    </w:p>
    <w:p w:rsidR="00CF163C" w:rsidRDefault="00CF163C" w:rsidP="00CF163C">
      <w:pPr>
        <w:rPr>
          <w:sz w:val="24"/>
          <w:szCs w:val="24"/>
        </w:rPr>
      </w:pPr>
    </w:p>
    <w:p w:rsidR="00CF163C" w:rsidRPr="000430CF" w:rsidRDefault="00CF163C" w:rsidP="00CF163C">
      <w:pPr>
        <w:pStyle w:val="a3"/>
        <w:rPr>
          <w:sz w:val="24"/>
          <w:szCs w:val="24"/>
        </w:rPr>
      </w:pPr>
    </w:p>
    <w:p w:rsidR="00CF163C" w:rsidRPr="00421304" w:rsidRDefault="00CF163C" w:rsidP="00CF163C">
      <w:pPr>
        <w:jc w:val="center"/>
        <w:rPr>
          <w:sz w:val="36"/>
          <w:szCs w:val="36"/>
        </w:rPr>
      </w:pPr>
      <w:r w:rsidRPr="00421304">
        <w:rPr>
          <w:sz w:val="36"/>
          <w:szCs w:val="36"/>
        </w:rPr>
        <w:t>Д  О  К  Л  А  Д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НА ПРОВЕРИТЕЛНАТА КОМИСИЯ ЗА ИЗВЪРШЕНА РЕВИЗИЯ НА НЧ „ОТЕЦ ПАИСИЙ-1931” СЕЛО ГРАДИЩЕ, ОБЩИНА ШУМЕН ЗА ПЕРИОДА ОТ 01.01.20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 ДО 31.12.20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ДНЕС </w:t>
      </w:r>
      <w:r>
        <w:rPr>
          <w:sz w:val="24"/>
          <w:szCs w:val="24"/>
          <w:lang w:val="en-US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ЯНУАРИ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ГОДИНА ПРОВЕРИТЕЛНАТА КОМИСИЯ В СЪСТАВ: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1.ЗЕХРА ХАЛИЛОВА АХМЕДОВА                    - ПРЕДСЕДАТЕЛ НА ПК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2.ГЮЛТЕН БЕЙТУЛОВА СЮЛЕЙМАНОВА     - ЧЛЕН НА ПК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3.СЕМРА МЕХМЕД ИБРЯМОВА                      - ЧЛЕН НА ПК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ИЗВЪРШИ ПРОВЕРКА НА ПАРИЧНИТЕ СРЕДСТВА ПО КАСА И РАЗПЛАЩАТЕЛНА СМЕТКА НА НЧ „ОТЕЦ ПАИСИЙ-1931” СЕЛО ГРАДИЩЕ ЗА ПЕРИОДА ОТ 01.01.20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 ДО 31.12.20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 И КОНСТАТИРА СЛЕДНОТО: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1.КАСОВА НАЛИЧНОСТ НА 01.01.20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 ГОДИНА……………....</w:t>
      </w:r>
      <w:r>
        <w:rPr>
          <w:sz w:val="24"/>
          <w:szCs w:val="24"/>
          <w:lang w:val="en-US"/>
        </w:rPr>
        <w:t>40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2.НАЛИЧНОСТ ПО РАЗПЛАЩАТЕЛНА СМЕТКА………..……</w:t>
      </w:r>
      <w:r>
        <w:rPr>
          <w:sz w:val="24"/>
          <w:szCs w:val="24"/>
          <w:lang w:val="en-US"/>
        </w:rPr>
        <w:t>3 429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3.ОСНОВНО ПРИХОДИТЕ НА ЧИТАЛИЩЕТО СА ОТ:</w:t>
      </w:r>
    </w:p>
    <w:p w:rsidR="00CF163C" w:rsidRPr="00F75DBA" w:rsidRDefault="00CF163C" w:rsidP="00CF163C">
      <w:pPr>
        <w:rPr>
          <w:sz w:val="24"/>
          <w:szCs w:val="24"/>
          <w:lang w:val="en-US"/>
        </w:rPr>
      </w:pPr>
      <w:r>
        <w:rPr>
          <w:sz w:val="24"/>
          <w:szCs w:val="24"/>
        </w:rPr>
        <w:t>- ДОПЪЛНИТЕЛНА СУБСИДИЯ ОТ МК………………..……..1</w:t>
      </w:r>
      <w:r>
        <w:rPr>
          <w:sz w:val="24"/>
          <w:szCs w:val="24"/>
          <w:lang w:val="en-US"/>
        </w:rPr>
        <w:t>5 842</w:t>
      </w:r>
      <w:r>
        <w:rPr>
          <w:sz w:val="24"/>
          <w:szCs w:val="24"/>
        </w:rPr>
        <w:t xml:space="preserve"> ЛЕВА</w:t>
      </w:r>
    </w:p>
    <w:p w:rsidR="00CF163C" w:rsidRPr="00D96A76" w:rsidRDefault="00CF163C" w:rsidP="00CF163C">
      <w:pPr>
        <w:rPr>
          <w:sz w:val="24"/>
          <w:szCs w:val="24"/>
          <w:lang w:val="en-US"/>
        </w:rPr>
      </w:pPr>
      <w:r>
        <w:rPr>
          <w:sz w:val="24"/>
          <w:szCs w:val="24"/>
        </w:rPr>
        <w:t>- НАЕМИ ЗА ЗЕМЕДЕЛСКА ЗЕМЯ…………………….………….</w:t>
      </w:r>
      <w:r>
        <w:rPr>
          <w:sz w:val="24"/>
          <w:szCs w:val="24"/>
          <w:lang w:val="en-US"/>
        </w:rPr>
        <w:t>3 000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ОТ СЪБРАН ЧЛЕНСКИ ВНОС……………………….……………….1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-ОТ ОДОБРЕНИ ПРОЕКТИ…………………………………….…….</w:t>
      </w:r>
      <w:r>
        <w:rPr>
          <w:sz w:val="24"/>
          <w:szCs w:val="24"/>
          <w:lang w:val="en-US"/>
        </w:rPr>
        <w:t>1 159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-ДРУГИ…………………………………………………………………..………..</w:t>
      </w:r>
      <w:r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ОБЩО ПРИХОДИ ЗА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>
        <w:rPr>
          <w:sz w:val="24"/>
          <w:szCs w:val="24"/>
        </w:rPr>
        <w:t xml:space="preserve"> ГОДИНА………………………….</w:t>
      </w:r>
      <w:r>
        <w:rPr>
          <w:sz w:val="24"/>
          <w:szCs w:val="24"/>
          <w:lang w:val="en-US"/>
        </w:rPr>
        <w:t>23 617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4.НАПРАВЕНИТЕ РАЗХОДИ ЗА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>
        <w:rPr>
          <w:sz w:val="24"/>
          <w:szCs w:val="24"/>
        </w:rPr>
        <w:t xml:space="preserve"> ОСНОВНО СА ЗА: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ЗАПЛАТИ ПО ТРУДОВИ ПРАВООТНОШЕНИЯ………..</w:t>
      </w:r>
      <w:r>
        <w:rPr>
          <w:sz w:val="24"/>
          <w:szCs w:val="24"/>
          <w:lang w:val="en-US"/>
        </w:rPr>
        <w:t>15 817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КОМАНДИРОВКИ……………………………………………...  ....…..</w:t>
      </w:r>
      <w:r>
        <w:rPr>
          <w:sz w:val="24"/>
          <w:szCs w:val="24"/>
          <w:lang w:val="en-US"/>
        </w:rPr>
        <w:t>256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КАНЦЕЛАРСКИ МАТЕРИАЛИ…………………………………..……</w:t>
      </w:r>
      <w:r>
        <w:rPr>
          <w:sz w:val="24"/>
          <w:szCs w:val="24"/>
          <w:lang w:val="en-US"/>
        </w:rPr>
        <w:t>129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КОНСУМАТИВИ, СТОПАНСКИ РАЗХОДИ…………..………</w:t>
      </w:r>
      <w:r>
        <w:rPr>
          <w:sz w:val="24"/>
          <w:szCs w:val="24"/>
          <w:lang w:val="en-US"/>
        </w:rPr>
        <w:t>.905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КУЛТУРНО-МАСОВА ДЕЙНОСТ…………………………………</w:t>
      </w:r>
      <w:r>
        <w:rPr>
          <w:sz w:val="24"/>
          <w:szCs w:val="24"/>
          <w:lang w:val="en-US"/>
        </w:rPr>
        <w:t>..293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БИБЛИОТЕЧНА ДЕЙНОСТ……………………………….………..</w:t>
      </w:r>
      <w:r>
        <w:rPr>
          <w:sz w:val="24"/>
          <w:szCs w:val="24"/>
          <w:lang w:val="en-US"/>
        </w:rPr>
        <w:t>1 223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-КОРПОРАТИВЕН ДАНЪК, БАНКОВИ ТАКСИ И ДР……..….</w:t>
      </w:r>
      <w:r>
        <w:rPr>
          <w:sz w:val="24"/>
          <w:szCs w:val="24"/>
          <w:lang w:val="en-US"/>
        </w:rPr>
        <w:t>536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ОБЩО РАЗХОДИ ЗА 20</w:t>
      </w:r>
      <w:proofErr w:type="spellStart"/>
      <w:r>
        <w:rPr>
          <w:sz w:val="24"/>
          <w:szCs w:val="24"/>
          <w:lang w:val="en-US"/>
        </w:rPr>
        <w:t>20</w:t>
      </w:r>
      <w:proofErr w:type="spellEnd"/>
      <w:r>
        <w:rPr>
          <w:sz w:val="24"/>
          <w:szCs w:val="24"/>
        </w:rPr>
        <w:t xml:space="preserve"> ГОДИНА………………..……..</w:t>
      </w:r>
      <w:r>
        <w:rPr>
          <w:sz w:val="24"/>
          <w:szCs w:val="24"/>
          <w:lang w:val="en-US"/>
        </w:rPr>
        <w:t>19 159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5.САЛДО НА 01.01.202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ГОДИНА: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 ПО КАСОВА КНИГА…………………………….………………..…..</w:t>
      </w:r>
      <w:r>
        <w:rPr>
          <w:sz w:val="24"/>
          <w:szCs w:val="24"/>
          <w:lang w:val="en-US"/>
        </w:rPr>
        <w:t>0</w:t>
      </w:r>
      <w:proofErr w:type="spellStart"/>
      <w:r>
        <w:rPr>
          <w:sz w:val="24"/>
          <w:szCs w:val="24"/>
        </w:rPr>
        <w:t>0</w:t>
      </w:r>
      <w:proofErr w:type="spellEnd"/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>-ПО РАЗПЛАЩАТЕЛНА СМЕТКА…………………………....</w:t>
      </w:r>
      <w:r>
        <w:rPr>
          <w:sz w:val="24"/>
          <w:szCs w:val="24"/>
          <w:lang w:val="en-US"/>
        </w:rPr>
        <w:t>4 458</w:t>
      </w:r>
      <w:r>
        <w:rPr>
          <w:sz w:val="24"/>
          <w:szCs w:val="24"/>
        </w:rPr>
        <w:t xml:space="preserve"> ЛЕВА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ВСИЧКИ РАЗХОДООПРАВДАТЕЛНИ ДОКУМЕНТИ СА ЗАВЕРЕНИ ОТ ПРЕДСЕДАТЕЛЯ НА ЧИТАЛИЩНОТО НАСТОЯТЕЛСТВО И СА ЗАВЕДЕНИ ПРАВИЛНО.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ЗА ВСИЧКИ РАЗХОДИ ИМА РЕШЕНИЯ НА ЧИТАЛИЩНОТО НАСТОЯТЕЛСТВО.</w:t>
      </w:r>
    </w:p>
    <w:p w:rsidR="00CF163C" w:rsidRDefault="00CF163C" w:rsidP="00CF163C">
      <w:pPr>
        <w:rPr>
          <w:sz w:val="24"/>
          <w:szCs w:val="24"/>
        </w:rPr>
      </w:pPr>
      <w:r>
        <w:rPr>
          <w:sz w:val="24"/>
          <w:szCs w:val="24"/>
        </w:rPr>
        <w:t xml:space="preserve">      КОМИСИЯТА НЕ КОНСТАТИРА НАРУШЕНИЯ НА ФИНАНСОВАТА ДИСЦИПЛИНА ЗА РЕВИЗИРАНИЯ ПЕРИОД В НЧ „ОТЕЦ ПАИСИЙ-1931” СЕЛО ГРАДИЩЕ.</w:t>
      </w:r>
    </w:p>
    <w:p w:rsidR="00CF163C" w:rsidRDefault="00CF163C" w:rsidP="00CF163C">
      <w:pPr>
        <w:jc w:val="right"/>
        <w:rPr>
          <w:sz w:val="24"/>
          <w:szCs w:val="24"/>
        </w:rPr>
      </w:pPr>
      <w:r>
        <w:rPr>
          <w:sz w:val="24"/>
          <w:szCs w:val="24"/>
        </w:rPr>
        <w:t>1………………………………….</w:t>
      </w:r>
    </w:p>
    <w:p w:rsidR="00CF163C" w:rsidRDefault="00CF163C" w:rsidP="00CF163C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КОМИСИЯ: 2………………………………….</w:t>
      </w:r>
    </w:p>
    <w:p w:rsidR="00CF163C" w:rsidRDefault="00CF163C" w:rsidP="00CF163C">
      <w:pPr>
        <w:jc w:val="right"/>
        <w:rPr>
          <w:sz w:val="24"/>
          <w:szCs w:val="24"/>
        </w:rPr>
      </w:pPr>
      <w:r>
        <w:rPr>
          <w:sz w:val="24"/>
          <w:szCs w:val="24"/>
        </w:rPr>
        <w:t>3………………………………….</w:t>
      </w:r>
    </w:p>
    <w:p w:rsidR="00CF163C" w:rsidRPr="00FD21A2" w:rsidRDefault="00CF163C" w:rsidP="00CF163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КАЛЕНДАРЕН ПЛАН</w:t>
      </w:r>
    </w:p>
    <w:p w:rsidR="00CF163C" w:rsidRPr="00FD21A2" w:rsidRDefault="00CF163C" w:rsidP="00CF163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НА КУЛТУРНИТЕ ПРОЯВИ НА</w:t>
      </w:r>
    </w:p>
    <w:p w:rsidR="00CF163C" w:rsidRPr="00FD21A2" w:rsidRDefault="00CF163C" w:rsidP="00CF163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НЧ „ОТЕЦ ПАИСИЙ-1931” – СЕЛО ГРАДИЩЕ, ОБЩИНА ШУМЕН</w:t>
      </w:r>
    </w:p>
    <w:p w:rsidR="00CF163C" w:rsidRPr="00FD21A2" w:rsidRDefault="00CF163C" w:rsidP="00CF1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 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ГОДИНА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ЯНУАРИ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1.ТРАДИЦИОННО ЧЕСТВАНЕ НА БАБИН ДЕН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21.01.202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ФЕВРУАРИ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1.”ВИНО И ЛЮБОВ” – СВЕТОВЕН ДЕН НА ВЛЮБЕНИТЕ. ПРАЗНУВАНЕ В ЧИТАЛИЩЕТО.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14.02.202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2.”147 ГОДИНИ БЕЗСМЪРТИЕ” – ПАТРОНЕН ПРАЗНИК НА ОУ „ВАСИЛ ЛЕВСКИ” СЕЛО ГРАДИЩЕ</w:t>
      </w:r>
    </w:p>
    <w:p w:rsidR="00CF163C" w:rsidRPr="00AD702C" w:rsidRDefault="00CF163C" w:rsidP="00CF163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18.02.202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 </w:t>
      </w:r>
    </w:p>
    <w:p w:rsidR="00CF163C" w:rsidRPr="00FD21A2" w:rsidRDefault="00CF163C" w:rsidP="00CF163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.ИЗРАБОТВАНЕ НА МАРТЕНИЦИ С ДЕЦАТА В ЧИТАЛИЩЕТО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2</w:t>
      </w:r>
      <w:proofErr w:type="spellStart"/>
      <w:r>
        <w:rPr>
          <w:b/>
          <w:sz w:val="24"/>
          <w:szCs w:val="24"/>
          <w:lang w:val="en-US"/>
        </w:rPr>
        <w:t>2</w:t>
      </w:r>
      <w:proofErr w:type="spellEnd"/>
      <w:r>
        <w:rPr>
          <w:b/>
          <w:sz w:val="24"/>
          <w:szCs w:val="24"/>
        </w:rPr>
        <w:t xml:space="preserve"> – 26.02.202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МАРТ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1.”НА ГОСТИ НА БАБА МАРТА” – ПРАЗНУВАНЕ С ДЕЦАТА ОТ ДГ  „ОСМИ МАРТ” СЕЛО ГРАДИЩЕ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01.03.202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2.”БЛАГОДАРИМ ВИ САМОДЕЙЦИ” – ПРАЗНУВАНЕ ДЕНЯ НА ЛЮБИТЕЛСКОТО-ХУДОЖЕСТВЕНО ТВОРЧЕСТВО С ФОЛКЛОРНАТА ГРУПА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01.03.202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3.ТРЕТИ МАРТ-НАЦИОНАЛЕН ПРАЗНИК НА БЪЛГАРИЯ – ОРГАНИЗИРАНО ПОДНАСЯНЕ НА ЦВЕТЯ НА ПАМЕТНИКА НА РУСКИТЕ ВОЙНИ НА РАЗКЛОНА НА СЕЛО ГРАДИЩЕ И ПАМЕТНАТА ПЛОЧА ПРЕД КМЕТСТВОТО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03.03.202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4.”ВЕЛИКО Е ДА СИ ЖЕНА” – ОСМО-МАРТЕНСКО ПРАЗНЕНСТВО ЗА ЖЕНИТЕ ОТ СЕЛОТО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08.03.202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5.ПОСРЕЩАНЕ НА ПЪРВА ПРОЛЕТ – РАЗХОДКА ДО ЩЪРКЕЛОВОТО ГНЕЗДО</w:t>
      </w:r>
    </w:p>
    <w:p w:rsidR="00CF163C" w:rsidRPr="00AD702C" w:rsidRDefault="00CF163C" w:rsidP="00CF163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22.03.202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lastRenderedPageBreak/>
        <w:t>АПРИЛ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1.ВТОРИ АПРИЛ-МЕЖДУНАРОДЕН ДЕН НА ДЕТСКАТА КНИГА. „РАЗКАЖИ МИ ПРИКАЗКА” – ЧЕТЕНЕ НА ПРИКАЗКИ С ДЕЦАТА ОТ ДГ И УЧЕНИЦИТЕ ОТ НАЧАЛНА СТЕПЕН ОТ ОУ „ВАСИЛ ЛЕВСКИ” ОТ ХАНС КРИСТИАН АНДЕРСЕН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02.04.202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2.ОТБЕЛЯЗВАНЕ НА „МЕЖДУНАРОДНИЯ ДЕН НА РОМИТЕ” В ЧИТАЛИЩЕТО – ПРАЗНЕНСТВО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08.04.202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3.ЛАЗАРУВАНЕ СЪВМЕСТНО С УЧЕНИЦИ ОТ ОУ „ВАСИЛ ЛЕВСКИ” СЕЛО ГРАДИЩЕ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  <w:lang w:val="en-US"/>
        </w:rPr>
        <w:t>24</w:t>
      </w:r>
      <w:r>
        <w:rPr>
          <w:b/>
          <w:sz w:val="24"/>
          <w:szCs w:val="24"/>
        </w:rPr>
        <w:t>.04.202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>г.</w:t>
      </w:r>
      <w:proofErr w:type="gramEnd"/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4.БОЯДИСВАНЕ НА ВЕЛИКДЕНСКИ ЯЙЦА С ДЕЦА И УЧЕНИЦИ В ЧИТАЛИЩЕТО</w:t>
      </w:r>
    </w:p>
    <w:p w:rsidR="00CF163C" w:rsidRPr="00D877A2" w:rsidRDefault="00CF163C" w:rsidP="00CF163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  <w:lang w:val="en-US"/>
        </w:rPr>
        <w:t>29</w:t>
      </w:r>
      <w:r>
        <w:rPr>
          <w:b/>
          <w:sz w:val="24"/>
          <w:szCs w:val="24"/>
        </w:rPr>
        <w:t>.04.202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  <w:proofErr w:type="gramEnd"/>
      <w:r w:rsidRPr="00FD21A2">
        <w:rPr>
          <w:b/>
          <w:sz w:val="24"/>
          <w:szCs w:val="24"/>
        </w:rPr>
        <w:t xml:space="preserve"> 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МАЙ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1.РАЗВЛЕКАТЕЛНА ПРОГРАМА ЗА ГЕРГЬОВДЕН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06.05.202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 „ДЕН НА ЕВРОПА” – ЗАПОЗНАВАНЕ НА ДЕЦАТА И УЧЕНИЦИТЕ С ЕВРОПЕЙСКИТЕ СИМВОЛИ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07.05.202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3.ПОСЕЩЕНИЕ НА МЕРОПРИЯТИЯ СВЪРЗАНИ С „ПРАЗНИК НА ШУМЕН”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11.05.202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4.ПОСЕЩЕНИЕ НА МУЗЕИТЕ В ГР.ШУМЕН ПО-СЛУЧАЙ МЕЖДУНАРОДНИЯ ДЕН НА МУЗЕИТЕ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18.05.202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 „ДНИ НА МОЙТО СЕЛО” – КУЛТУРНО-СПОРТНА ПРОГРАМА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23 И 24 МАЙ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ЮНИ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1.”РИСУНКИ ПО АСФАЛТА” С ДЕЦАТА ОТ ДГ „ОСМИ МАРТ” И ОУ „ВАСИЛ ЛЕВСКИ” СЕЛО ГРАДИЩЕ ПО-СЛУЧАЙ МЕЖДУНАРОДНИЯ ДЕН ЗА ЗАЩИТА НА ДЕТЕТО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01.06.202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6217B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2. „ДЕН НА БОТЕВ И ЗАГИНАЛИТЕ ЗА СВОБОДАТА И НЕЗАВИСИМОСТТА НА БЪЛГАРИЯ” – ПУСКАНЕ СИРЕНА –   </w:t>
      </w:r>
      <w:r>
        <w:rPr>
          <w:b/>
          <w:sz w:val="24"/>
          <w:szCs w:val="24"/>
        </w:rPr>
        <w:t xml:space="preserve">                      02.06.202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.НАГРАЖДАВАНЕ НА АКТИВНИ ЧИТАТЕЛИ НА БИБЛИОТЕКАТА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15.06.2020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ЮЛИ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1.ОРГАНИЗИРАНЕ ЛЕТНИЯ ОТДИХ НА ДЕЦАТА И ЧИТАТЕЛИТЕ В БИБЛИОТЕКАТА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АВГУСТ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1.ХАЙДЕ НА МОРЕ – ЕКСКУРЗИЯ ДО МОРЕТО ОРГАНИЗИРАНО ОТ ЧИТАЛИЩЕТО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2.ПОХОД ДО ИСТОРИЧЕСКИ МЕСТА КРАЙ СЕЛОТО С ДЕЦА И РОДИТЕЛИ ПО ПОВОД МЕЖДУНАРОДНИЯ ДЕН НА МЛАДЕЖТА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12.08.202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СЕПТЕМВРИ</w:t>
      </w:r>
    </w:p>
    <w:p w:rsidR="00CF163C" w:rsidRPr="00FD21A2" w:rsidRDefault="00CF163C" w:rsidP="00CF16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1.13</w:t>
      </w:r>
      <w:r>
        <w:rPr>
          <w:b/>
          <w:sz w:val="24"/>
          <w:szCs w:val="24"/>
          <w:lang w:val="en-US"/>
        </w:rPr>
        <w:t>6</w:t>
      </w:r>
      <w:r w:rsidRPr="00FD21A2">
        <w:rPr>
          <w:b/>
          <w:sz w:val="24"/>
          <w:szCs w:val="24"/>
        </w:rPr>
        <w:t>-ГОДИНИ ОТ СЪЕДИНЕНИЕТО НА КНЯЖЕСТВО БЪЛГАРИЯ И ИЗТОЧНА РУМЕЛИЯ  - ВИТРИНА ОТ ЛИТЕРАТУРНИ ПРОИЗВЕДЕНИЯ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01.09</w:t>
      </w:r>
      <w:r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</w:rPr>
        <w:t>.09.202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2.ПРИЕМАНЕ НА ПЪРВОКЛАСНИЦИТЕ ЗА ЧИТАТЕЛИ НА БИБЛИОТЕКАТА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15.09.202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 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 ВИТРИНА ОТ ПРОИЗВЕДЕНИЯ ПО ПОВОД „ДЕНЯ НА НЕЗАВИСИМОСТТА НА БЪЛГАРИЯ”</w:t>
      </w:r>
    </w:p>
    <w:p w:rsidR="00CF163C" w:rsidRPr="00AD702C" w:rsidRDefault="00CF163C" w:rsidP="00CF163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16.09 – 2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.09.202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ОКТОМВРИ</w:t>
      </w:r>
    </w:p>
    <w:p w:rsidR="00CF163C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1.ПО ПОВОД „МЕЖДУНАРОДНИЯ ДЕН НА ВЪЗРАСТНИТЕ ХОРА” –ПОСЕЩЕНИЕ НА ВЪЗРАСТНИ ХОРА В СЕЛОТО И ЗАПОЗНАВАНЕ С ПРОБЛЕМИТЕ И</w:t>
      </w:r>
      <w:r>
        <w:rPr>
          <w:b/>
          <w:sz w:val="24"/>
          <w:szCs w:val="24"/>
        </w:rPr>
        <w:t>М – 01.10.2021</w:t>
      </w:r>
    </w:p>
    <w:p w:rsidR="00CF163C" w:rsidRPr="00CB4891" w:rsidRDefault="00CF163C" w:rsidP="00CF163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 „СЕДМИ ФЕСТИВАЛ НА ГЮЗЛЕМЕТО” СЕЛО ГРАДИЩЕ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10.10.202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НОЕМВРИ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1.ОТБЕЛЯЗВАНЕ „ДЕН НА БУДИТЕЛЯ” – С ИНТЕЛИГЕНЦИЯТА НА СЕЛОТО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01.11.202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2.14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ГОДИНИ ОТ РОЖДЕНИЕТО НА ПИСАТЕЛЯ ЙОРДАН ЙОВКОВ – ЧЕТЕНЕ НА ПРОИЗВЕДЕНИЯ В ЧИТАЛИЩЕТО</w:t>
      </w:r>
    </w:p>
    <w:p w:rsidR="00CF163C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0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.11.202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Default="00CF163C" w:rsidP="00CF163C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3.ЧЕСТВАНЕ НА 90 ГОД. ЮБИЛЕЙ НА НЧ „ОТЕЦ ПАИСИЙ-1931” СЕЛО ГРАДИЩЕ</w:t>
      </w:r>
    </w:p>
    <w:p w:rsidR="00CF163C" w:rsidRPr="00FD21A2" w:rsidRDefault="00CF163C" w:rsidP="00CF16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12.11.2021 г.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ДЕКЕМВРИ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1.”ДА ДАРИШ ЗА ДУХОВНОСТТА” – СРЕЩА С ДАРИТЕЛИ, ЧИТАЛИЩНИ ДЕЯТЕЛИ, ОБЩЕСТВЕНИЦИ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06.12.202</w:t>
      </w:r>
      <w:r>
        <w:rPr>
          <w:b/>
          <w:sz w:val="24"/>
          <w:szCs w:val="24"/>
          <w:lang w:val="en-US"/>
        </w:rPr>
        <w:t>1</w:t>
      </w:r>
      <w:r w:rsidRPr="00FD21A2">
        <w:rPr>
          <w:b/>
          <w:sz w:val="24"/>
          <w:szCs w:val="24"/>
        </w:rPr>
        <w:t xml:space="preserve"> г.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2.ПРЕСЪЗДАВАНЕ НА КОЛЕДНА ОБРЕДНОСТ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-КОНКУРС ЗА ИЗРАБОТКА НА СУРВАЧКА В ДГ И ОУ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-УКРАСА НА КОЛЕДНА ЕЛХА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-ШЕСТВИЕ НА КОЛЕДАРСКА ГРУПА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-ПОСРЕЩАНЕ НА ДЯДО КОЛЕДА В ДГ И ОУ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-НОВОГОДИШНИ ПРАЗНЕНСТВА И БАНКЕТИ</w:t>
      </w:r>
    </w:p>
    <w:p w:rsidR="00CF163C" w:rsidRPr="00FD21A2" w:rsidRDefault="00CF163C" w:rsidP="00CF163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ДРУГИ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ПЕВЧЕСКА ГРУПА „МАКОВЕ” С РЪКОВОДИТЕЛ РУМЯНА КЕРЯКОВА ЩЕ УЧАСТВА ВЪВ ФЕСТИВАЛИ, СЪБОРИ И ДРУГИ МЕРОПРИЯТИЯ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ГРУПАТА ЗА ГЮЗЛЕМИ ПРИ ПОКАНА И ЗАЯВКА ИМА ВЪЗМОЖНОСТ ДА УЧАСТВА В МЕРОПРИЯТИЯ</w:t>
      </w:r>
    </w:p>
    <w:p w:rsidR="00CF163C" w:rsidRPr="00375B66" w:rsidRDefault="00CF163C" w:rsidP="00CF163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>КАЛЕНДАРНИЯТ ПЛАН Е ОБСЪЖДАН И ПРИЕТ ОТ ЧЛЕНОВЕТЕ НА ЧИТАЛИЩНОТО НАСТОЯТЕЛСТВО. СЪЩИЯТ Е ОТВОРЕН И МОЖЕ ДА БЪДЕ ПРОМЕНЯН И ДОПЪЛВАН!</w:t>
      </w:r>
    </w:p>
    <w:p w:rsidR="00CF163C" w:rsidRPr="00375B66" w:rsidRDefault="00CF163C" w:rsidP="00CF163C">
      <w:pPr>
        <w:rPr>
          <w:b/>
          <w:sz w:val="24"/>
          <w:szCs w:val="24"/>
          <w:lang w:val="en-US"/>
        </w:rPr>
      </w:pPr>
    </w:p>
    <w:p w:rsidR="00CF163C" w:rsidRPr="00CB4891" w:rsidRDefault="00CF163C" w:rsidP="00CF163C">
      <w:pPr>
        <w:rPr>
          <w:b/>
          <w:sz w:val="24"/>
          <w:szCs w:val="24"/>
          <w:lang w:val="en-US"/>
        </w:rPr>
      </w:pP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ПРЕДСЕДАТЕЛ ЧН:</w:t>
      </w:r>
    </w:p>
    <w:p w:rsidR="00CF163C" w:rsidRPr="00FD21A2" w:rsidRDefault="00CF163C" w:rsidP="00CF163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/Р. ПАНАЙОТОВА/</w:t>
      </w:r>
    </w:p>
    <w:p w:rsidR="00CF163C" w:rsidRPr="00FD21A2" w:rsidRDefault="00CF163C" w:rsidP="00CF163C">
      <w:pPr>
        <w:rPr>
          <w:b/>
          <w:sz w:val="24"/>
          <w:szCs w:val="24"/>
        </w:rPr>
      </w:pPr>
    </w:p>
    <w:p w:rsidR="00406DD5" w:rsidRDefault="00406DD5"/>
    <w:sectPr w:rsidR="00406DD5" w:rsidSect="004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63C"/>
    <w:rsid w:val="00182046"/>
    <w:rsid w:val="00406DD5"/>
    <w:rsid w:val="00C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2021-02-26T14:19:00Z</dcterms:created>
  <dcterms:modified xsi:type="dcterms:W3CDTF">2021-02-26T14:23:00Z</dcterms:modified>
</cp:coreProperties>
</file>